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11" w:rsidRDefault="00B60E11">
      <w:pPr>
        <w:pStyle w:val="a0"/>
        <w:rPr>
          <w:rFonts w:ascii="等线" w:eastAsia="等线" w:hAnsi="等线" w:cs="等线"/>
          <w:bCs/>
          <w:color w:val="000000"/>
          <w:sz w:val="22"/>
          <w:szCs w:val="22"/>
        </w:rPr>
      </w:pPr>
    </w:p>
    <w:p w:rsidR="00B60E11" w:rsidRDefault="00E24F55">
      <w:pPr>
        <w:pStyle w:val="a0"/>
        <w:rPr>
          <w:rFonts w:ascii="等线" w:eastAsia="等线" w:hAnsi="等线" w:cs="等线"/>
          <w:bCs/>
          <w:color w:val="000000"/>
          <w:sz w:val="22"/>
          <w:szCs w:val="22"/>
          <w:lang w:val="en-US"/>
        </w:rPr>
      </w:pPr>
      <w:r>
        <w:rPr>
          <w:rFonts w:ascii="等线" w:eastAsia="等线" w:hAnsi="等线" w:cs="等线" w:hint="eastAsia"/>
          <w:bCs/>
          <w:color w:val="000000"/>
          <w:sz w:val="22"/>
          <w:szCs w:val="22"/>
          <w:lang w:val="en-US"/>
        </w:rPr>
        <w:t>设备技术参数要求</w:t>
      </w:r>
    </w:p>
    <w:tbl>
      <w:tblPr>
        <w:tblW w:w="4887" w:type="pct"/>
        <w:tblLook w:val="04A0" w:firstRow="1" w:lastRow="0" w:firstColumn="1" w:lastColumn="0" w:noHBand="0" w:noVBand="1"/>
      </w:tblPr>
      <w:tblGrid>
        <w:gridCol w:w="816"/>
        <w:gridCol w:w="2126"/>
        <w:gridCol w:w="5387"/>
      </w:tblGrid>
      <w:tr w:rsidR="00E24F55" w:rsidTr="00E24F55">
        <w:trPr>
          <w:trHeight w:val="500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pStyle w:val="a0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内容</w:t>
            </w:r>
          </w:p>
        </w:tc>
        <w:tc>
          <w:tcPr>
            <w:tcW w:w="323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  <w:t>技术要求</w:t>
            </w:r>
          </w:p>
        </w:tc>
      </w:tr>
      <w:tr w:rsidR="00E24F55" w:rsidTr="00E24F55">
        <w:trPr>
          <w:trHeight w:val="52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设备名称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磁滞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测功机</w:t>
            </w:r>
            <w:proofErr w:type="gramEnd"/>
          </w:p>
        </w:tc>
      </w:tr>
      <w:tr w:rsidR="00E24F55" w:rsidTr="00E24F55">
        <w:trPr>
          <w:trHeight w:val="54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最大功率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≤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1KW</w:t>
            </w:r>
          </w:p>
        </w:tc>
      </w:tr>
      <w:tr w:rsidR="00E24F55" w:rsidTr="00E24F55">
        <w:trPr>
          <w:trHeight w:val="48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最大转速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≤30000r/min</w:t>
            </w:r>
          </w:p>
        </w:tc>
      </w:tr>
      <w:tr w:rsidR="00E24F55" w:rsidTr="00E24F55">
        <w:trPr>
          <w:trHeight w:val="48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最大扭矩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≤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5N.M</w:t>
            </w:r>
          </w:p>
        </w:tc>
      </w:tr>
      <w:tr w:rsidR="00E24F55" w:rsidTr="00E24F55">
        <w:trPr>
          <w:trHeight w:val="94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电源电压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 w:rsidP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~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40V</w:t>
            </w:r>
          </w:p>
        </w:tc>
      </w:tr>
      <w:tr w:rsidR="00E24F55" w:rsidTr="00E24F55">
        <w:trPr>
          <w:trHeight w:val="78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电流范围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0~100A</w:t>
            </w:r>
          </w:p>
        </w:tc>
        <w:bookmarkStart w:id="0" w:name="_GoBack"/>
        <w:bookmarkEnd w:id="0"/>
      </w:tr>
      <w:tr w:rsidR="00E24F55" w:rsidTr="00E24F55">
        <w:trPr>
          <w:trHeight w:val="44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环境温度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10℃-35℃</w:t>
            </w:r>
          </w:p>
        </w:tc>
      </w:tr>
      <w:tr w:rsidR="00E24F55" w:rsidTr="00E24F55">
        <w:trPr>
          <w:trHeight w:val="44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扭矩测试精度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≤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0.50%</w:t>
            </w:r>
          </w:p>
        </w:tc>
      </w:tr>
      <w:tr w:rsidR="00E24F55" w:rsidTr="00E24F55">
        <w:trPr>
          <w:trHeight w:val="44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转速测试精度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≤0.20%</w:t>
            </w:r>
          </w:p>
        </w:tc>
      </w:tr>
      <w:tr w:rsidR="00E24F55" w:rsidTr="00E24F55">
        <w:trPr>
          <w:trHeight w:val="62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其它配件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电压表，电控柜，显示屏等，台架</w:t>
            </w:r>
          </w:p>
        </w:tc>
      </w:tr>
      <w:tr w:rsidR="00E24F55" w:rsidTr="00E24F55">
        <w:trPr>
          <w:trHeight w:val="94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适用类型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直流无刷、无刷电机</w:t>
            </w:r>
          </w:p>
        </w:tc>
      </w:tr>
      <w:tr w:rsidR="00E24F55" w:rsidTr="00E24F55">
        <w:trPr>
          <w:trHeight w:val="60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保护功能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控制器过载时可以得到保护</w:t>
            </w:r>
          </w:p>
        </w:tc>
      </w:tr>
      <w:tr w:rsidR="00E24F55" w:rsidTr="00E24F55">
        <w:trPr>
          <w:trHeight w:val="640"/>
        </w:trPr>
        <w:tc>
          <w:tcPr>
            <w:tcW w:w="4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保护功能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F55" w:rsidRDefault="00E24F5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过流保护功能</w:t>
            </w:r>
          </w:p>
        </w:tc>
      </w:tr>
    </w:tbl>
    <w:p w:rsidR="00B60E11" w:rsidRDefault="00B60E11"/>
    <w:sectPr w:rsidR="00B60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MWMwNTE5ZWRjOTllOGQ1YzQ0YTljZWFiYWVlOTIifQ=="/>
  </w:docVars>
  <w:rsids>
    <w:rsidRoot w:val="59E03CF0"/>
    <w:rsid w:val="00B60E11"/>
    <w:rsid w:val="00E24F55"/>
    <w:rsid w:val="59E0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8979A"/>
  <w15:docId w15:val="{631752A4-E2E0-4D70-92DE-B9FC6493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540"/>
        <w:tab w:val="left" w:pos="2744"/>
      </w:tabs>
      <w:spacing w:line="520" w:lineRule="exact"/>
    </w:pPr>
    <w:rPr>
      <w:rFonts w:ascii="Times New Roman" w:eastAsia="宋体" w:hAnsi="Times New Roman" w:cs="Times New Roman"/>
      <w:b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秦清华</dc:creator>
  <cp:lastModifiedBy>余勇刚ken</cp:lastModifiedBy>
  <cp:revision>2</cp:revision>
  <dcterms:created xsi:type="dcterms:W3CDTF">2022-05-06T01:48:00Z</dcterms:created>
  <dcterms:modified xsi:type="dcterms:W3CDTF">2022-05-06T02:41:00Z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D150822611F24DDDBDF0CB48212EAA68</vt:lpwstr>
  </property>
</Properties>
</file>